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涉案企业合规第三方监督评估机制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专业人员名录库</w:t>
      </w:r>
    </w:p>
    <w:p>
      <w:pPr>
        <w:jc w:val="center"/>
        <w:rPr>
          <w:rFonts w:hint="eastAsia" w:eastAsia="文鼎CS大宋"/>
          <w:b/>
          <w:color w:val="auto"/>
          <w:sz w:val="44"/>
          <w:szCs w:val="44"/>
        </w:rPr>
      </w:pPr>
    </w:p>
    <w:p>
      <w:pPr>
        <w:pStyle w:val="2"/>
        <w:rPr>
          <w:rFonts w:hint="eastAsia" w:eastAsia="文鼎CS大宋"/>
          <w:b/>
          <w:color w:val="auto"/>
          <w:sz w:val="44"/>
          <w:szCs w:val="44"/>
        </w:rPr>
      </w:pPr>
    </w:p>
    <w:p>
      <w:pPr>
        <w:pStyle w:val="2"/>
        <w:rPr>
          <w:rFonts w:hint="eastAsia" w:eastAsia="文鼎CS大宋"/>
          <w:b/>
          <w:color w:val="auto"/>
          <w:sz w:val="44"/>
          <w:szCs w:val="44"/>
        </w:rPr>
      </w:pPr>
    </w:p>
    <w:p>
      <w:pPr>
        <w:pStyle w:val="2"/>
        <w:rPr>
          <w:rFonts w:hint="eastAsia" w:eastAsia="文鼎CS大宋"/>
          <w:b/>
          <w:color w:val="auto"/>
          <w:sz w:val="44"/>
          <w:szCs w:val="44"/>
        </w:rPr>
      </w:pPr>
    </w:p>
    <w:p>
      <w:pPr>
        <w:jc w:val="center"/>
        <w:rPr>
          <w:rFonts w:hint="eastAsia" w:eastAsia="文鼎CS大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申请（推荐）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>
      <w:pPr>
        <w:tabs>
          <w:tab w:val="left" w:pos="0"/>
        </w:tabs>
        <w:spacing w:before="156" w:beforeLines="50" w:after="156" w:afterLines="50" w:line="360" w:lineRule="auto"/>
        <w:rPr>
          <w:rFonts w:hint="eastAsia" w:eastAsia="仿宋_GB2312"/>
          <w:color w:val="auto"/>
          <w:position w:val="22"/>
          <w:sz w:val="36"/>
        </w:rPr>
      </w:pPr>
    </w:p>
    <w:p>
      <w:pPr>
        <w:tabs>
          <w:tab w:val="left" w:pos="0"/>
        </w:tabs>
        <w:spacing w:before="156" w:beforeLines="50" w:after="156" w:afterLines="50" w:line="240" w:lineRule="auto"/>
        <w:ind w:firstLine="1260"/>
        <w:rPr>
          <w:rFonts w:hint="eastAsia" w:eastAsia="仿宋_GB2312"/>
          <w:color w:val="auto"/>
          <w:position w:val="22"/>
          <w:sz w:val="36"/>
          <w:u w:val="single"/>
        </w:rPr>
      </w:pPr>
      <w:r>
        <w:rPr>
          <w:rFonts w:hint="eastAsia" w:eastAsia="仿宋_GB2312"/>
          <w:color w:val="auto"/>
          <w:position w:val="22"/>
          <w:sz w:val="36"/>
        </w:rPr>
        <w:t>姓         名</w:t>
      </w:r>
      <w:r>
        <w:rPr>
          <w:rFonts w:hint="eastAsia" w:eastAsia="仿宋_GB2312"/>
          <w:color w:val="auto"/>
          <w:position w:val="22"/>
          <w:sz w:val="36"/>
          <w:u w:val="single"/>
        </w:rPr>
        <w:t xml:space="preserve">                     </w:t>
      </w:r>
      <w:r>
        <w:rPr>
          <w:rFonts w:hint="eastAsia"/>
          <w:color w:val="auto"/>
          <w:position w:val="22"/>
          <w:sz w:val="36"/>
          <w:u w:val="single"/>
          <w:lang w:val="en-US" w:eastAsia="zh-CN"/>
        </w:rPr>
        <w:t xml:space="preserve"> </w:t>
      </w:r>
    </w:p>
    <w:p>
      <w:pPr>
        <w:tabs>
          <w:tab w:val="left" w:pos="1282"/>
        </w:tabs>
        <w:spacing w:before="156" w:beforeLines="50" w:after="156" w:afterLines="50" w:line="240" w:lineRule="auto"/>
        <w:ind w:firstLine="1260"/>
        <w:rPr>
          <w:rFonts w:hint="eastAsia" w:eastAsia="仿宋_GB2312"/>
          <w:color w:val="auto"/>
          <w:position w:val="16"/>
          <w:sz w:val="36"/>
          <w:u w:val="single"/>
        </w:rPr>
      </w:pPr>
      <w:r>
        <w:rPr>
          <w:rFonts w:hint="eastAsia" w:eastAsia="仿宋_GB2312"/>
          <w:color w:val="auto"/>
          <w:position w:val="16"/>
          <w:sz w:val="36"/>
        </w:rPr>
        <w:t xml:space="preserve">单        </w:t>
      </w:r>
      <w:r>
        <w:rPr>
          <w:rFonts w:hint="eastAsia"/>
          <w:color w:val="auto"/>
          <w:position w:val="16"/>
          <w:sz w:val="36"/>
          <w:lang w:val="en-US" w:eastAsia="zh-CN"/>
        </w:rPr>
        <w:t xml:space="preserve"> </w:t>
      </w:r>
      <w:r>
        <w:rPr>
          <w:rFonts w:hint="eastAsia" w:eastAsia="仿宋_GB2312"/>
          <w:color w:val="auto"/>
          <w:position w:val="16"/>
          <w:sz w:val="36"/>
        </w:rPr>
        <w:t>位</w:t>
      </w:r>
      <w:r>
        <w:rPr>
          <w:rFonts w:hint="eastAsia" w:eastAsia="仿宋_GB2312"/>
          <w:color w:val="auto"/>
          <w:position w:val="16"/>
          <w:sz w:val="36"/>
          <w:u w:val="single"/>
        </w:rPr>
        <w:t xml:space="preserve">                      </w:t>
      </w:r>
    </w:p>
    <w:p>
      <w:pPr>
        <w:spacing w:before="156" w:beforeLines="50" w:after="156" w:afterLines="50" w:line="240" w:lineRule="auto"/>
        <w:ind w:firstLine="1188" w:firstLineChars="300"/>
        <w:rPr>
          <w:rFonts w:hint="eastAsia" w:eastAsia="仿宋_GB2312"/>
          <w:color w:val="auto"/>
          <w:w w:val="110"/>
          <w:position w:val="16"/>
          <w:sz w:val="36"/>
        </w:rPr>
      </w:pPr>
      <w:r>
        <w:rPr>
          <w:rFonts w:hint="eastAsia" w:eastAsia="仿宋_GB2312"/>
          <w:color w:val="auto"/>
          <w:w w:val="110"/>
          <w:position w:val="16"/>
          <w:sz w:val="36"/>
        </w:rPr>
        <w:t>专业人员类别</w:t>
      </w:r>
      <w:r>
        <w:rPr>
          <w:rFonts w:hint="eastAsia" w:eastAsia="仿宋_GB2312"/>
          <w:color w:val="auto"/>
          <w:w w:val="110"/>
          <w:position w:val="16"/>
          <w:sz w:val="36"/>
          <w:u w:val="single"/>
        </w:rPr>
        <w:t xml:space="preserve">                    </w:t>
      </w:r>
      <w:r>
        <w:rPr>
          <w:rFonts w:hint="eastAsia"/>
          <w:color w:val="auto"/>
          <w:w w:val="110"/>
          <w:position w:val="16"/>
          <w:sz w:val="36"/>
          <w:u w:val="single"/>
          <w:lang w:val="en-US" w:eastAsia="zh-CN"/>
        </w:rPr>
        <w:t xml:space="preserve"> </w:t>
      </w:r>
    </w:p>
    <w:p>
      <w:pPr>
        <w:ind w:firstLine="1800"/>
        <w:rPr>
          <w:rFonts w:hint="eastAsia" w:eastAsia="仿宋_GB2312"/>
          <w:color w:val="auto"/>
          <w:sz w:val="36"/>
        </w:rPr>
      </w:pPr>
    </w:p>
    <w:p>
      <w:pPr>
        <w:ind w:firstLine="1800"/>
        <w:rPr>
          <w:rFonts w:hint="eastAsia" w:eastAsia="仿宋_GB2312"/>
          <w:color w:val="auto"/>
          <w:sz w:val="36"/>
        </w:rPr>
      </w:pPr>
    </w:p>
    <w:p>
      <w:pPr>
        <w:ind w:firstLine="1800"/>
        <w:rPr>
          <w:rFonts w:hint="eastAsia" w:eastAsia="仿宋_GB2312"/>
          <w:color w:val="auto"/>
          <w:sz w:val="36"/>
        </w:rPr>
      </w:pPr>
      <w:r>
        <w:rPr>
          <w:rFonts w:hint="eastAsia" w:eastAsia="仿宋_GB2312"/>
          <w:color w:val="auto"/>
          <w:sz w:val="36"/>
        </w:rPr>
        <w:t>填报日期：    年   月   日</w:t>
      </w:r>
    </w:p>
    <w:p>
      <w:pPr>
        <w:ind w:firstLine="1800"/>
        <w:rPr>
          <w:rFonts w:hint="eastAsia" w:eastAsia="仿宋_GB2312"/>
          <w:color w:val="auto"/>
          <w:sz w:val="36"/>
        </w:rPr>
      </w:pPr>
      <w:r>
        <w:rPr>
          <w:rFonts w:hint="eastAsia" w:eastAsia="仿宋_GB2312"/>
          <w:color w:val="auto"/>
          <w:sz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  表  说  明</w:t>
      </w:r>
    </w:p>
    <w:p>
      <w:pPr>
        <w:pStyle w:val="2"/>
        <w:rPr>
          <w:rFonts w:hint="eastAsia"/>
          <w:color w:val="auto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eastAsia="仿宋_GB2312"/>
          <w:color w:val="auto"/>
          <w:sz w:val="32"/>
          <w:szCs w:val="32"/>
          <w:highlight w:val="none"/>
        </w:rPr>
        <w:t>此表一式3份，内容可以黑色笔迹填写，也可以打印（签名、盖章除外）。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eastAsia="仿宋_GB2312"/>
          <w:color w:val="auto"/>
          <w:sz w:val="32"/>
          <w:szCs w:val="32"/>
        </w:rPr>
        <w:t>工作单位：填写全称，不得简化。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专业人员类别：</w:t>
      </w:r>
      <w:r>
        <w:rPr>
          <w:rFonts w:hint="eastAsia" w:eastAsia="仿宋_GB2312"/>
          <w:color w:val="auto"/>
          <w:sz w:val="32"/>
          <w:szCs w:val="32"/>
        </w:rPr>
        <w:t>律师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、注册会计师、税务师（注册税务师）</w:t>
      </w:r>
      <w:r>
        <w:rPr>
          <w:rFonts w:hint="eastAsia" w:eastAsia="仿宋_GB2312"/>
          <w:color w:val="auto"/>
          <w:sz w:val="32"/>
          <w:szCs w:val="32"/>
        </w:rPr>
        <w:t>、企业合规师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、审计师、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资产评估师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专家学者以及行业协会、商会、机构、社会团体的专业人员等。</w:t>
      </w:r>
    </w:p>
    <w:p>
      <w:pPr>
        <w:spacing w:line="560" w:lineRule="exact"/>
        <w:ind w:firstLine="720" w:firstLineChars="225"/>
        <w:rPr>
          <w:rFonts w:hint="eastAsia"/>
          <w:color w:val="auto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 xml:space="preserve">. </w:t>
      </w:r>
      <w:r>
        <w:rPr>
          <w:rFonts w:hint="eastAsia" w:eastAsia="仿宋_GB2312"/>
          <w:color w:val="auto"/>
          <w:sz w:val="32"/>
          <w:szCs w:val="32"/>
          <w:lang w:eastAsia="zh-CN"/>
        </w:rPr>
        <w:t>擅长专业类别</w:t>
      </w:r>
      <w:r>
        <w:rPr>
          <w:rFonts w:hint="eastAsia" w:eastAsia="仿宋_GB2312"/>
          <w:color w:val="auto"/>
          <w:sz w:val="32"/>
          <w:szCs w:val="32"/>
        </w:rPr>
        <w:t>：劳动安全类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、市场经营类、环境资源类、金融税务类、知识产权类、综合类等（每人勾选不超过两种类别）。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. 专业经历：填写与拟入库专业类别相关的职业履历、职称资格、教育培训、参与项目、专业著作等。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32"/>
        </w:rPr>
        <w:t>. 个人简历：从大学开始填起。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eastAsia" w:eastAsia="仿宋_GB2312"/>
          <w:color w:val="auto"/>
          <w:sz w:val="32"/>
          <w:szCs w:val="32"/>
        </w:rPr>
        <w:t>本人意见：承诺填报内容属实，自愿入库参与第三方监督评估工作，保证遵守相关规定等。</w:t>
      </w:r>
    </w:p>
    <w:p>
      <w:pPr>
        <w:spacing w:line="560" w:lineRule="exact"/>
        <w:ind w:firstLine="720" w:firstLineChars="225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rPr>
          <w:rFonts w:hint="eastAsia" w:eastAsia="仿宋_GB2312"/>
          <w:color w:val="auto"/>
          <w:sz w:val="32"/>
          <w:szCs w:val="32"/>
        </w:rPr>
      </w:pP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720"/>
        <w:gridCol w:w="882"/>
        <w:gridCol w:w="1330"/>
        <w:gridCol w:w="1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近期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职务/职业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行政级别/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工作单位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</w:rPr>
              <w:t>专业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  <w:t xml:space="preserve">注册会计师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税务师（注册税务师）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企业合规师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审计师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  <w:t xml:space="preserve">资产评估师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  <w:t xml:space="preserve">注册安全工程师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  <w:t xml:space="preserve">环境影响评价工程师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val="en-US" w:eastAsia="zh-CN"/>
              </w:rPr>
              <w:t xml:space="preserve">专家学者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行业协会、商会、机构、社会团体的专业人员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专业类别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劳动安全类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市场经营类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环境资源类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金融税务类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知识产权类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color w:val="auto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综合类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□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何时何地受过何种处分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rPr>
                <w:rFonts w:hint="eastAsia" w:eastAsia="仿宋_GB2312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eastAsia="仿宋_GB2312"/>
          <w:color w:val="auto"/>
          <w:sz w:val="18"/>
          <w:szCs w:val="18"/>
        </w:rPr>
      </w:pP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本人意见</w:t>
            </w:r>
          </w:p>
        </w:tc>
        <w:tc>
          <w:tcPr>
            <w:tcW w:w="7380" w:type="dxa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spacing w:line="420" w:lineRule="exact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本人承诺以上填报内容属实，自愿入库参与第三方监督评估工作，认真履职、勤勉尽责，严格遵守有关任职保密、回避、廉洁等规定。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                                签名：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所在单位/推荐单位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意见</w:t>
            </w:r>
          </w:p>
        </w:tc>
        <w:tc>
          <w:tcPr>
            <w:tcW w:w="7380" w:type="dxa"/>
            <w:vAlign w:val="top"/>
          </w:tcPr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　　　　　　　　　　　　　　　　　　　　　　　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>（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盖章）          </w:t>
            </w:r>
          </w:p>
          <w:p>
            <w:pPr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年  月  日</w:t>
            </w:r>
          </w:p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第三方机制管委会意见</w:t>
            </w:r>
          </w:p>
        </w:tc>
        <w:tc>
          <w:tcPr>
            <w:tcW w:w="7380" w:type="dxa"/>
            <w:vAlign w:val="top"/>
          </w:tcPr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                             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          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pStyle w:val="2"/>
              <w:wordWrap/>
              <w:rPr>
                <w:rFonts w:hint="eastAsia"/>
                <w:color w:val="auto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pStyle w:val="2"/>
              <w:wordWrap/>
              <w:rPr>
                <w:rFonts w:hint="eastAsia"/>
                <w:color w:val="auto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　　　　　　　　　　　　　　　　　　　　　　　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（</w:t>
            </w:r>
            <w:r>
              <w:rPr>
                <w:rFonts w:hint="eastAsia" w:ascii="华文中宋" w:hAnsi="华文中宋" w:eastAsia="华文中宋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华文中宋" w:hAnsi="华文中宋" w:eastAsia="华文中宋"/>
                <w:color w:val="auto"/>
                <w:sz w:val="24"/>
              </w:rPr>
              <w:t>盖章）</w:t>
            </w:r>
          </w:p>
          <w:p>
            <w:pPr>
              <w:tabs>
                <w:tab w:val="left" w:pos="4127"/>
              </w:tabs>
              <w:wordWrap w:val="0"/>
              <w:jc w:val="both"/>
              <w:rPr>
                <w:rFonts w:hint="eastAsia" w:ascii="华文中宋" w:hAnsi="华文中宋" w:eastAsia="华文中宋"/>
                <w:color w:val="auto"/>
                <w:sz w:val="24"/>
              </w:rPr>
            </w:pP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ascii="华文中宋" w:hAnsi="华文中宋" w:eastAsia="华文中宋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>年  月  日</w:t>
            </w:r>
          </w:p>
          <w:p>
            <w:pPr>
              <w:tabs>
                <w:tab w:val="left" w:pos="4127"/>
              </w:tabs>
              <w:wordWrap w:val="0"/>
              <w:jc w:val="righ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2010609010001010101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6BD9"/>
    <w:rsid w:val="0F354205"/>
    <w:rsid w:val="1CBF1C55"/>
    <w:rsid w:val="259B6BD9"/>
    <w:rsid w:val="2DA77E51"/>
    <w:rsid w:val="3577146F"/>
    <w:rsid w:val="47FE03BD"/>
    <w:rsid w:val="586E1BC1"/>
    <w:rsid w:val="712C6BB4"/>
    <w:rsid w:val="75BE4492"/>
    <w:rsid w:val="7ECD8810"/>
    <w:rsid w:val="7FFE46C8"/>
    <w:rsid w:val="D5F720ED"/>
    <w:rsid w:val="EBFFC36C"/>
    <w:rsid w:val="F7AFCBCC"/>
    <w:rsid w:val="FF7F9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3F2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1798</Words>
  <Characters>1824</Characters>
  <Lines>0</Lines>
  <Paragraphs>0</Paragraphs>
  <TotalTime>43</TotalTime>
  <ScaleCrop>false</ScaleCrop>
  <LinksUpToDate>false</LinksUpToDate>
  <CharactersWithSpaces>1851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2022-02-24T15:46:00Z</dcterms:created>
  <dc:creator>sasily</dc:creator>
  <cp:lastModifiedBy>v</cp:lastModifiedBy>
  <cp:lastPrinted>2022-04-15T08:54:00Z</cp:lastPrinted>
  <dcterms:modified xsi:type="dcterms:W3CDTF">2022-04-15T09:56:41Z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B29502C3F1C84A3784DF27E6C61A53DB</vt:lpwstr>
  </property>
</Properties>
</file>